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B361C" w:rsidRDefault="003B361C" w:rsidP="003B361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Дидактическое  пособие </w:t>
      </w:r>
      <w:r>
        <w:rPr>
          <w:rFonts w:ascii="Times New Roman" w:hAnsi="Times New Roman" w:cs="Times New Roman"/>
          <w:b/>
          <w:sz w:val="28"/>
          <w:szCs w:val="28"/>
        </w:rPr>
        <w:t>«Световой  ящик»</w:t>
      </w:r>
    </w:p>
    <w:p w:rsidR="003B361C" w:rsidRDefault="003B361C" w:rsidP="003B361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РЕЦЕНЗИЯ</w:t>
      </w: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дидактическое  пособие </w:t>
      </w:r>
      <w:r>
        <w:rPr>
          <w:rFonts w:ascii="Times New Roman" w:hAnsi="Times New Roman" w:cs="Times New Roman"/>
          <w:b/>
          <w:sz w:val="28"/>
          <w:szCs w:val="28"/>
        </w:rPr>
        <w:t>«Световой  ящик»</w:t>
      </w:r>
      <w:r>
        <w:rPr>
          <w:rFonts w:ascii="Times New Roman" w:hAnsi="Times New Roman" w:cs="Times New Roman"/>
          <w:sz w:val="28"/>
          <w:szCs w:val="28"/>
        </w:rPr>
        <w:t xml:space="preserve"> для дошкольных детских учреждений, изготовленное воспитателем высшей категории МКДОУ №2 «Солнышко» ЗАТО п</w:t>
      </w:r>
      <w:proofErr w:type="gramStart"/>
      <w:r>
        <w:rPr>
          <w:rFonts w:ascii="Times New Roman" w:hAnsi="Times New Roman" w:cs="Times New Roman"/>
          <w:sz w:val="28"/>
          <w:szCs w:val="28"/>
        </w:rPr>
        <w:t>.С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олнечный Красноярского края Милаш Любовью Михайловной. </w:t>
      </w:r>
    </w:p>
    <w:p w:rsidR="003B361C" w:rsidRDefault="003B361C" w:rsidP="003B361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Предложенное  дидактическое  пособие  «Световой ящик» позволит решить следующие задачи: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3B361C" w:rsidRDefault="003B361C" w:rsidP="003B361C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познакомить детей с нетрадиционным направлением изобразительного искусства – рисование песком;</w:t>
      </w:r>
    </w:p>
    <w:p w:rsidR="003B361C" w:rsidRDefault="003B361C" w:rsidP="003B361C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поддерживать и создавать условия для развития творческого потенциала; </w:t>
      </w:r>
    </w:p>
    <w:p w:rsidR="003B361C" w:rsidRDefault="003B361C" w:rsidP="003B361C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развивать </w:t>
      </w:r>
      <w:proofErr w:type="spellStart"/>
      <w:r>
        <w:rPr>
          <w:rFonts w:ascii="Times New Roman" w:hAnsi="Times New Roman" w:cs="Times New Roman"/>
          <w:sz w:val="28"/>
          <w:szCs w:val="28"/>
        </w:rPr>
        <w:t>саморегуляцию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эмоциональных реакций; </w:t>
      </w:r>
    </w:p>
    <w:p w:rsidR="003B361C" w:rsidRDefault="003B361C" w:rsidP="003B361C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совершенствовать коммуникативные навыки, развивать совместную деятельность детей;</w:t>
      </w:r>
    </w:p>
    <w:p w:rsidR="003B361C" w:rsidRDefault="003B361C" w:rsidP="003B361C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воспитывать навыки сотрудничества.</w:t>
      </w:r>
    </w:p>
    <w:p w:rsidR="003B361C" w:rsidRDefault="003B361C" w:rsidP="003B361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настоящее время дошкольное образование признано самостоятельным уровнем общего образования и это значит, что оно теперь должно работать в соответствии со стандартами. </w:t>
      </w:r>
      <w:proofErr w:type="gramStart"/>
      <w:r>
        <w:rPr>
          <w:rFonts w:ascii="Times New Roman" w:hAnsi="Times New Roman" w:cs="Times New Roman"/>
          <w:sz w:val="28"/>
          <w:szCs w:val="28"/>
        </w:rPr>
        <w:t>Актуальным на сегодняшний день является Федеральный государственный образовательный стандарт дошкольного образования (ФГОС, который диктует педагогам детских садов работать по-новому.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Цель детского сада</w:t>
      </w:r>
      <w:r>
        <w:rPr>
          <w:rFonts w:ascii="Times New Roman" w:hAnsi="Times New Roman" w:cs="Times New Roman"/>
          <w:sz w:val="28"/>
          <w:szCs w:val="28"/>
        </w:rPr>
        <w:t xml:space="preserve"> (согласно Федеральному государственному стандарту) - эмоционально,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коммуникативно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физически и психически развить ребенка. Сформировать устойчивость к стрессам, к внешней и внутренней агрессии, сформировать способности, желание учиться. </w:t>
      </w: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Актуальность данного  пособия  не вызывает  сомнения, поскольку в новом Федеральном государственном образовательном  стандарте дошкольного образования  к структуре основной общеобразовательной программы  </w:t>
      </w:r>
      <w:proofErr w:type="gramStart"/>
      <w:r>
        <w:rPr>
          <w:rFonts w:ascii="Times New Roman" w:hAnsi="Times New Roman" w:cs="Times New Roman"/>
          <w:sz w:val="28"/>
          <w:szCs w:val="28"/>
        </w:rPr>
        <w:t>ДО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>
        <w:rPr>
          <w:rFonts w:ascii="Times New Roman" w:hAnsi="Times New Roman" w:cs="Times New Roman"/>
          <w:sz w:val="28"/>
          <w:szCs w:val="28"/>
        </w:rPr>
        <w:t>социально-коммуникативное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развитие направлено на становление самостоятельности, целенаправленности и </w:t>
      </w:r>
      <w:proofErr w:type="spellStart"/>
      <w:r>
        <w:rPr>
          <w:rFonts w:ascii="Times New Roman" w:hAnsi="Times New Roman" w:cs="Times New Roman"/>
          <w:sz w:val="28"/>
          <w:szCs w:val="28"/>
        </w:rPr>
        <w:t>саморегуляции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собственных действий; развитие социального и эмоционального интеллекта, эмоциональной отзывчивости. Познавательное развитие предполагает развитие воображения и творческой активности детей.  А художественно-эстетическое развитие предполагает реализацию самостоятельной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творческой деятельности детей (изобразительной, конструктивно-модельной, музыкальной и др.). </w:t>
      </w:r>
    </w:p>
    <w:p w:rsidR="003B361C" w:rsidRDefault="003B361C" w:rsidP="003B361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Наблюдая за детьми на прогулке, я заметила, что им очень нравится играть в песке, рисовать на песке. Даже возбудимые и плаксивые дети быстро успокаиваются, играя с песком, а </w:t>
      </w:r>
      <w:proofErr w:type="spellStart"/>
      <w:r>
        <w:rPr>
          <w:rFonts w:ascii="Times New Roman" w:hAnsi="Times New Roman" w:cs="Times New Roman"/>
          <w:sz w:val="28"/>
          <w:szCs w:val="28"/>
        </w:rPr>
        <w:t>гиперактивные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освобождаются от «лишней» энергии, учатся лучше понимать себя, своих друзей и родителей. Поэтому одним из методов </w:t>
      </w:r>
      <w:proofErr w:type="spellStart"/>
      <w:r>
        <w:rPr>
          <w:rFonts w:ascii="Times New Roman" w:hAnsi="Times New Roman" w:cs="Times New Roman"/>
          <w:sz w:val="28"/>
          <w:szCs w:val="28"/>
        </w:rPr>
        <w:t>арт-терапевтической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работы я выбрала песочную анимацию. </w:t>
      </w: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Принято считать, что образы художественного творчества людей отражают все виды подсознательных процессов, включая страхи, внутренние конфликты, воспоминания детства, эмоциональные всплески и переживания. Существует несколько воздействий на эмоциональное состояние детей средствами искусства, наиболее приемлемым, в работе с дошкольниками, является рисование, и как одно из направлений - </w:t>
      </w:r>
      <w:proofErr w:type="spellStart"/>
      <w:r>
        <w:rPr>
          <w:rFonts w:ascii="Times New Roman" w:hAnsi="Times New Roman" w:cs="Times New Roman"/>
          <w:sz w:val="28"/>
          <w:szCs w:val="28"/>
        </w:rPr>
        <w:t>арт-терапия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Ее особенность в том, что практически каждый ребенок может участвовать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арт-терапевтической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работе, которая не требует от него каких-либо способностей к изобразительной деятельности или художественных навыков. </w:t>
      </w:r>
      <w:proofErr w:type="spellStart"/>
      <w:r>
        <w:rPr>
          <w:rFonts w:ascii="Times New Roman" w:hAnsi="Times New Roman" w:cs="Times New Roman"/>
          <w:sz w:val="28"/>
          <w:szCs w:val="28"/>
        </w:rPr>
        <w:t>Арт-терапевтическая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работа в большинстве случаев вызывает у детей положительные эмоции, предполагает атмосферу доверия, терпимости и внимания к внутреннему миру ребенка, помогает преодолеть апатию и безынициативность, сформировать более активную жизненную позицию. Рисование в дошкольном возрасте – это творческий акт, позволяющий человеку ощутить самого себя, выразить свои мысли и чувства, освободиться от конфликтов и сильных переживаний, развить </w:t>
      </w:r>
      <w:proofErr w:type="spellStart"/>
      <w:r>
        <w:rPr>
          <w:rFonts w:ascii="Times New Roman" w:hAnsi="Times New Roman" w:cs="Times New Roman"/>
          <w:sz w:val="28"/>
          <w:szCs w:val="28"/>
        </w:rPr>
        <w:t>эмпатию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выражать мечты и надежды. Это не только отражение в сознании окружающей и социальной действительности, но и ее моделирование, выражение отношения к ней. Рисование развивает чувственно-двигательную координацию. Его достоинство заключается в том, что оно требует согласованного участия многих психических функций. Рисование выступает как способ постижения своих возможностей и окружающей действительности, как способ моделирования взаимоотношений и выражения различного рода эмоций, в том числе отрицательных или негативных. Поэтому рисование широко используют для снятия психического напряжения, стрессовых состояний. «Художественное самовыражение» используют в работе с детьми с целью профилактики и коррекции их негативных эмоциональных состояний, нормализации эмоционально-волевой сферы личности, способствующих как духовно-нравственному, так и физическому оздоровлению, представляя такую систему </w:t>
      </w:r>
      <w:proofErr w:type="spellStart"/>
      <w:r>
        <w:rPr>
          <w:rFonts w:ascii="Times New Roman" w:hAnsi="Times New Roman" w:cs="Times New Roman"/>
          <w:sz w:val="28"/>
          <w:szCs w:val="28"/>
        </w:rPr>
        <w:t>здоровьесберегающих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воздействий, которая основана на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занятиях изобразительной деятельностью, а также применяется с целью сохранения или восстановления здоровья детей. Одним из методов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арт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– терапевтической работы является песочная анимация.</w:t>
      </w:r>
    </w:p>
    <w:p w:rsidR="003B361C" w:rsidRDefault="003B361C" w:rsidP="003B361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Пособие  соответствует современным требованиям.  Песочная анимация, сыпучая анимация или техника порошка (англ. </w:t>
      </w:r>
      <w:proofErr w:type="spellStart"/>
      <w:r>
        <w:rPr>
          <w:rFonts w:ascii="Times New Roman" w:hAnsi="Times New Roman" w:cs="Times New Roman"/>
          <w:sz w:val="28"/>
          <w:szCs w:val="28"/>
        </w:rPr>
        <w:t>Sand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animation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Powder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animation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) — направление изобразительного искусства, а также технология создания мультипликационных сюжетов. </w:t>
      </w:r>
    </w:p>
    <w:p w:rsidR="003B361C" w:rsidRDefault="003B361C" w:rsidP="003B361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Песочная анимация – новое направление и приобретает все большую популярность, которое дает возможность выразить свои чувства и эмоции без слов.  Главное, что отличает песочную анимацию других направлений — </w:t>
      </w:r>
      <w:r>
        <w:rPr>
          <w:rFonts w:ascii="Times New Roman" w:hAnsi="Times New Roman" w:cs="Times New Roman"/>
          <w:b/>
          <w:sz w:val="28"/>
          <w:szCs w:val="28"/>
        </w:rPr>
        <w:t>это светящаяся поверхность,</w:t>
      </w:r>
      <w:r>
        <w:rPr>
          <w:rFonts w:ascii="Times New Roman" w:hAnsi="Times New Roman" w:cs="Times New Roman"/>
          <w:sz w:val="28"/>
          <w:szCs w:val="28"/>
        </w:rPr>
        <w:t xml:space="preserve"> которая служит для нанесения изображений. </w:t>
      </w:r>
    </w:p>
    <w:p w:rsidR="003B361C" w:rsidRDefault="003B361C" w:rsidP="003B361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</w:t>
      </w:r>
      <w:proofErr w:type="gramStart"/>
      <w:r>
        <w:rPr>
          <w:rFonts w:ascii="Times New Roman" w:hAnsi="Times New Roman" w:cs="Times New Roman"/>
          <w:sz w:val="28"/>
          <w:szCs w:val="28"/>
        </w:rPr>
        <w:t>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 чтобы работать с детьми и заниматься рисованием на световом столе, нужно приготовить оборудование, которое мы делали всей семьей. В изготовлении оборудования принимали участие все члены моей семьи. Когда стол  был готов, то </w:t>
      </w:r>
      <w:proofErr w:type="gramStart"/>
      <w:r>
        <w:rPr>
          <w:rFonts w:ascii="Times New Roman" w:hAnsi="Times New Roman" w:cs="Times New Roman"/>
          <w:sz w:val="28"/>
          <w:szCs w:val="28"/>
        </w:rPr>
        <w:t>решили порисовать сначала сами и это увлекательное занятие захватило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нас настолько, что опомнились только тогда, когда за окном наступил вечер. Я  могу с уверенностью сказать, что это действительно не только увлекательное занятие, но и полезное. </w:t>
      </w:r>
    </w:p>
    <w:p w:rsidR="003B361C" w:rsidRDefault="003B361C" w:rsidP="003B361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Упражнения благоприятно влияют на эмоциональное состояние ребенка. Надо сказать, что после таких занятий дети становились намного спокойнее и лучше взаимодействовали друг с другом. </w:t>
      </w:r>
    </w:p>
    <w:p w:rsidR="003B361C" w:rsidRDefault="003B361C" w:rsidP="003B361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Занятия песочной анимацией развивают сенсорные ощущения. Владея техникой рисования песком, ребенок получает возможность выбора, что обеспечивает творческий характер детской продуктивной деятельности. </w:t>
      </w:r>
    </w:p>
    <w:p w:rsidR="003B361C" w:rsidRDefault="003B361C" w:rsidP="003B361C">
      <w:pPr>
        <w:tabs>
          <w:tab w:val="left" w:pos="607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Метод рисования песком позволяет детям: </w:t>
      </w:r>
    </w:p>
    <w:p w:rsidR="003B361C" w:rsidRDefault="003B361C" w:rsidP="003B361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• научиться осознавать себя и выражать собственные чувства; </w:t>
      </w:r>
    </w:p>
    <w:p w:rsidR="003B361C" w:rsidRDefault="003B361C" w:rsidP="003B361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• улучшить прогресс в личностной коррекции, усилить ощущение собственной личностной ценности; </w:t>
      </w:r>
    </w:p>
    <w:p w:rsidR="003B361C" w:rsidRDefault="003B361C" w:rsidP="003B361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• развить чувство собственного контроля, прогнозирования; </w:t>
      </w:r>
    </w:p>
    <w:p w:rsidR="003B361C" w:rsidRDefault="003B361C" w:rsidP="003B361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• раскрыть ресурсы и сделать их инструментом в жизни; </w:t>
      </w:r>
    </w:p>
    <w:p w:rsidR="003B361C" w:rsidRDefault="003B361C" w:rsidP="003B361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• повысить мотивацию в деятельности; </w:t>
      </w:r>
    </w:p>
    <w:p w:rsidR="003B361C" w:rsidRDefault="003B361C" w:rsidP="003B361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• проработать внутренние и межличностные конфликты, сложные ситуации, принять решение. </w:t>
      </w:r>
    </w:p>
    <w:p w:rsidR="003B361C" w:rsidRDefault="003B361C" w:rsidP="003B361C">
      <w:pPr>
        <w:tabs>
          <w:tab w:val="left" w:pos="6075"/>
        </w:tabs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Песочная терапия также способствует развитию следующих навыков:</w:t>
      </w:r>
    </w:p>
    <w:p w:rsidR="003B361C" w:rsidRDefault="003B361C" w:rsidP="003B361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• формирование коммуникативных навыков;</w:t>
      </w:r>
    </w:p>
    <w:p w:rsidR="003B361C" w:rsidRDefault="003B361C" w:rsidP="003B361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• улучшение памяти, внимания и образного мышления;</w:t>
      </w:r>
    </w:p>
    <w:p w:rsidR="003B361C" w:rsidRDefault="003B361C" w:rsidP="003B361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• развитие мелкой моторики рук;</w:t>
      </w:r>
    </w:p>
    <w:p w:rsidR="003B361C" w:rsidRDefault="003B361C" w:rsidP="003B361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• избавление от тревог и страхов. </w:t>
      </w:r>
    </w:p>
    <w:p w:rsidR="003B361C" w:rsidRDefault="003B361C" w:rsidP="003B361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Работа с песком успокаивает (особенно </w:t>
      </w:r>
      <w:proofErr w:type="spellStart"/>
      <w:r>
        <w:rPr>
          <w:rFonts w:ascii="Times New Roman" w:hAnsi="Times New Roman" w:cs="Times New Roman"/>
          <w:sz w:val="28"/>
          <w:szCs w:val="28"/>
        </w:rPr>
        <w:t>гиперактивных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детей – ребенок успокаивается, освобождается от «лишней» энергии). </w:t>
      </w:r>
    </w:p>
    <w:p w:rsidR="003B361C" w:rsidRDefault="003B361C" w:rsidP="003B361C">
      <w:pPr>
        <w:tabs>
          <w:tab w:val="left" w:pos="60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Избавляет от: страха ошибок; неуверенности в своих силах; сомнений; </w:t>
      </w:r>
      <w:proofErr w:type="spellStart"/>
      <w:r>
        <w:rPr>
          <w:rFonts w:ascii="Times New Roman" w:hAnsi="Times New Roman" w:cs="Times New Roman"/>
          <w:sz w:val="28"/>
          <w:szCs w:val="28"/>
        </w:rPr>
        <w:t>стрессогенных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факторов; депрессивных состояний</w:t>
      </w: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Данное пособие  актуально, необходимо. </w:t>
      </w: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Председатель совета педагогов </w:t>
      </w: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МКДОУ №2 «Солнышко» </w:t>
      </w: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ЗАТО п</w:t>
      </w:r>
      <w:proofErr w:type="gramStart"/>
      <w:r>
        <w:rPr>
          <w:rFonts w:ascii="Times New Roman" w:hAnsi="Times New Roman" w:cs="Times New Roman"/>
          <w:sz w:val="28"/>
          <w:szCs w:val="28"/>
        </w:rPr>
        <w:t>.С</w:t>
      </w:r>
      <w:proofErr w:type="gramEnd"/>
      <w:r>
        <w:rPr>
          <w:rFonts w:ascii="Times New Roman" w:hAnsi="Times New Roman" w:cs="Times New Roman"/>
          <w:sz w:val="28"/>
          <w:szCs w:val="28"/>
        </w:rPr>
        <w:t>олнечный М.А.Корнева</w:t>
      </w: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ВВЕДЕНИЕ</w:t>
      </w:r>
    </w:p>
    <w:p w:rsidR="003B361C" w:rsidRDefault="003B361C" w:rsidP="003B361C">
      <w:pPr>
        <w:tabs>
          <w:tab w:val="left" w:pos="607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Песочная анимация как средство профилактики эмоциональных нарушений детей старшего дошкольного возраста</w:t>
      </w: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 технологии:</w:t>
      </w:r>
      <w:r>
        <w:rPr>
          <w:rFonts w:ascii="Times New Roman" w:hAnsi="Times New Roman" w:cs="Times New Roman"/>
          <w:sz w:val="28"/>
          <w:szCs w:val="28"/>
        </w:rPr>
        <w:t xml:space="preserve"> профилактика нарушений </w:t>
      </w:r>
      <w:proofErr w:type="spellStart"/>
      <w:r>
        <w:rPr>
          <w:rFonts w:ascii="Times New Roman" w:hAnsi="Times New Roman" w:cs="Times New Roman"/>
          <w:sz w:val="28"/>
          <w:szCs w:val="28"/>
        </w:rPr>
        <w:t>психоэмоционального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психофизического состояния детей, обучение особенностям техники рисования песком.</w:t>
      </w: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Появилась песочная анимация благодаря канадскому режиссеру-мультипликатору </w:t>
      </w:r>
      <w:proofErr w:type="spellStart"/>
      <w:r>
        <w:rPr>
          <w:rFonts w:ascii="Times New Roman" w:hAnsi="Times New Roman" w:cs="Times New Roman"/>
          <w:sz w:val="28"/>
          <w:szCs w:val="28"/>
        </w:rPr>
        <w:t>Кэролин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Лиф, именно она первая придумала мультфильмы, созданные с помощью нанесения краски на стекло, а затем начала использовать и песок. Потребность возиться с песком заложена в нас на подсознательном уровне. Замечали ли вы когда-нибудь, что успокаиваетесь, пропуская мелкий морской песок сквозь пальцы? Это тот самый материал, с помощью которого мы начинаем познавать мир. В песочной анимации картины создаются из сыпучего материала, который тонкими слоями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наносится на стекло и с помощью диапроектора или световой доски изображение передается на экран. На подобных занятиях дети знакомятся со свойствами различных сыпучих материалов. Рисование песком доступно и полезно всем детям. В отличие от обычного рисования, песочная анимация предполагает работу одновременно обеими руками. Это способствует развитию взаимосвязи между полушариями головного мозга. Но это еще не все! Каждое занятие песочной анимацией - путешествие в сказку. Поэтому эти занятия развивают не только тонкую моторику и фантазию, но и речь детей. Овладев основами песочной анимации, дети начинают сами придумывать и оживлять сказочные сюжеты. Начинать изучать песочную анимацию необходимо с ознакомления с основами рисунка и композиции, основными художественными приемами и приемами рисования песком. Имея продолжительный опыт работы, я решила выбрать такое направление, как использование песочной анимации на основе детских фантазийных сказок. Дети свободно подходят к столику с песком и зарисовывают сказки собственного сочинения, некоторые пишут буквы, кто-то цифры, то есть то, что им хочется на данный момент. А во время совместной деятельности и индивидуальной работы я прошу их выполнить упражнения или задания. Использование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арт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- терапии в развивающей работе с детьми дошкольного возраста позволяет глубже понять внутреннее состояние ребенка, помогает отреагировать на негативные переживания и снять возникшее </w:t>
      </w:r>
      <w:proofErr w:type="spellStart"/>
      <w:r>
        <w:rPr>
          <w:rFonts w:ascii="Times New Roman" w:hAnsi="Times New Roman" w:cs="Times New Roman"/>
          <w:sz w:val="28"/>
          <w:szCs w:val="28"/>
        </w:rPr>
        <w:t>психоэмоциональное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напряжение (например, агрессию, тревожность, застенчивость). Песочная анимация способствует созданию эмоционального комфорта в группе.</w:t>
      </w:r>
    </w:p>
    <w:p w:rsidR="003B361C" w:rsidRDefault="003B361C" w:rsidP="003B361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Как изготовить оборудование:</w:t>
      </w: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шаг. Подбираем или делаем самостоятельно ящик.</w:t>
      </w: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шаг. Внутри ящика делаем прямоугольное отверстие для планшета.</w:t>
      </w: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 шаг. Из отшлифованных деревянных брусков делаем столику ножки.</w:t>
      </w: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 шаг. Оргстекло приклеиваем к дереву, прямо в отверстие, которое мы сделали.</w:t>
      </w: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 шаг. Делаем подсветку - любой источник света ставим под стол или сбоку.</w:t>
      </w: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 шаг. Под стекло при помощи скотча приклеиваем белую бумагу.</w:t>
      </w:r>
    </w:p>
    <w:p w:rsidR="003B361C" w:rsidRDefault="003B361C" w:rsidP="003B361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Технические элементы рисования:</w:t>
      </w:r>
    </w:p>
    <w:p w:rsidR="003B361C" w:rsidRDefault="003B361C" w:rsidP="003B361C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кулаком;</w:t>
      </w:r>
    </w:p>
    <w:p w:rsidR="003B361C" w:rsidRDefault="003B361C" w:rsidP="003B361C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ладонью;</w:t>
      </w:r>
    </w:p>
    <w:p w:rsidR="003B361C" w:rsidRDefault="003B361C" w:rsidP="003B361C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ребром большого пальца;</w:t>
      </w:r>
    </w:p>
    <w:p w:rsidR="003B361C" w:rsidRDefault="003B361C" w:rsidP="003B361C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щепотью;</w:t>
      </w:r>
    </w:p>
    <w:p w:rsidR="003B361C" w:rsidRDefault="003B361C" w:rsidP="003B361C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мизинцами;</w:t>
      </w:r>
    </w:p>
    <w:p w:rsidR="003B361C" w:rsidRDefault="003B361C" w:rsidP="003B361C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одновременное использование нескольких пальцев;</w:t>
      </w:r>
    </w:p>
    <w:p w:rsidR="003B361C" w:rsidRDefault="003B361C" w:rsidP="003B361C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симметрично двумя руками;</w:t>
      </w:r>
    </w:p>
    <w:p w:rsidR="003B361C" w:rsidRDefault="003B361C" w:rsidP="003B361C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отсечение лишнего;</w:t>
      </w:r>
    </w:p>
    <w:p w:rsidR="003B361C" w:rsidRDefault="003B361C" w:rsidP="003B361C">
      <w:pPr>
        <w:pStyle w:val="a3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насыпание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из кулачка.</w:t>
      </w:r>
    </w:p>
    <w:p w:rsidR="003B361C" w:rsidRDefault="003B361C" w:rsidP="003B361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Игры с песком и ладошками:</w:t>
      </w: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Обычно в работе использую опыт психолога М. </w:t>
      </w:r>
      <w:proofErr w:type="spellStart"/>
      <w:r>
        <w:rPr>
          <w:rFonts w:ascii="Times New Roman" w:hAnsi="Times New Roman" w:cs="Times New Roman"/>
          <w:sz w:val="28"/>
          <w:szCs w:val="28"/>
        </w:rPr>
        <w:t>Зейц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«Пишем и рисуем на песке. Настольная песочница» и художника Н.В. Дубровской «Рисунки,  спрятанные в пальчиках».</w:t>
      </w: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поскользить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ладонями по поверхности песка, выполняя зигзагообразные и круговые движения (как машинки, змейки, санки и др.);</w:t>
      </w: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выполнить те же движения, поставив ладонь на ребро;</w:t>
      </w: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"пройтись" ладонями по проложенным трассам, оставляя на них свои следы;</w:t>
      </w: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создать отпечатками ладоней, кулачков, костяшек кистей рук, ребрами ладоней всевозможные причудливые узоры на поверхности песка.</w:t>
      </w: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Песок позволяет дольше сохранить работоспособность ребенка. Ошибки на песке исправить проще, чем на бумаге, где всегда видны следы ошибок. Это дает возможность ребенку ощущать себя </w:t>
      </w:r>
      <w:proofErr w:type="gramStart"/>
      <w:r>
        <w:rPr>
          <w:rFonts w:ascii="Times New Roman" w:hAnsi="Times New Roman" w:cs="Times New Roman"/>
          <w:sz w:val="28"/>
          <w:szCs w:val="28"/>
        </w:rPr>
        <w:t>успешным</w:t>
      </w:r>
      <w:proofErr w:type="gramEnd"/>
      <w:r>
        <w:rPr>
          <w:rFonts w:ascii="Times New Roman" w:hAnsi="Times New Roman" w:cs="Times New Roman"/>
          <w:sz w:val="28"/>
          <w:szCs w:val="28"/>
        </w:rPr>
        <w:t>. Работа над рисунком начинается с фона. Набираем песок в кулаки и рассыпаем его равномерным слоем по стеклу. Фон может быть как светлым, т.е. без песка, так и темным – когда все засыпано сыпучим материалом. Для рисования на светлом фоне наберите немного песка в руку и, выпуская его тоненькой струйкой из зажатого кулачка, изображайте границы образов.</w:t>
      </w: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всегда можно подкорректировать. Не нужно бояться сделать ошибку. В этом и заключается одна из прелестей рисования песком – все поправимо. Все сказки мы с детьми записываем и собираем в «Сборник фантазий» нашей группы.</w:t>
      </w:r>
    </w:p>
    <w:p w:rsidR="003B361C" w:rsidRDefault="003B361C" w:rsidP="003B361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Опыт работы показал, что использование песочной терапии дает положительные результаты:</w:t>
      </w:r>
    </w:p>
    <w:p w:rsidR="003B361C" w:rsidRDefault="003B361C" w:rsidP="003B361C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у детей значительно возрастает интерес к занятиям;</w:t>
      </w:r>
    </w:p>
    <w:p w:rsidR="003B361C" w:rsidRDefault="003B361C" w:rsidP="003B361C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воспитанники чувствуют себя более успешными;</w:t>
      </w:r>
    </w:p>
    <w:p w:rsidR="003B361C" w:rsidRDefault="003B361C" w:rsidP="003B361C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занятиях нет места монотонности и скуке;</w:t>
      </w:r>
    </w:p>
    <w:p w:rsidR="003B361C" w:rsidRDefault="003B361C" w:rsidP="003B361C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малышей более легко проходит адаптационный период, напряжение и страх исчезают.</w:t>
      </w: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выделить как минимум три причины, из-за которых следует научиться рисовать песком:</w:t>
      </w: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Не </w:t>
      </w:r>
      <w:proofErr w:type="gramStart"/>
      <w:r>
        <w:rPr>
          <w:rFonts w:ascii="Times New Roman" w:hAnsi="Times New Roman" w:cs="Times New Roman"/>
          <w:sz w:val="28"/>
          <w:szCs w:val="28"/>
        </w:rPr>
        <w:t>требующее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больших материальных затрат. Чтобы попробовать себя в песочной анимации из всех необходимых реквизитов потребуется только чистый просеянный песок и стекло. Даже подойдет манная крупа или кофе, а за неимением стекла можно пользоваться любой горизонтальной поверхностью.</w:t>
      </w: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Красота и пластичность. Видеоролики с песочной анимацией не оставят никого равнодушным. Легко изменяющиеся детали изображения, готовый образ плавно и динамично перетекает </w:t>
      </w:r>
      <w:proofErr w:type="gramStart"/>
      <w:r>
        <w:rPr>
          <w:rFonts w:ascii="Times New Roman" w:hAnsi="Times New Roman" w:cs="Times New Roman"/>
          <w:sz w:val="28"/>
          <w:szCs w:val="28"/>
        </w:rPr>
        <w:t>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следующий.</w:t>
      </w: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Борьба со </w:t>
      </w:r>
      <w:proofErr w:type="spellStart"/>
      <w:r>
        <w:rPr>
          <w:rFonts w:ascii="Times New Roman" w:hAnsi="Times New Roman" w:cs="Times New Roman"/>
          <w:sz w:val="28"/>
          <w:szCs w:val="28"/>
        </w:rPr>
        <w:t>стрессогенными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факторами: манипулируя сыпучими материалами, человек избавляется от отрицательных эмоций.</w:t>
      </w:r>
    </w:p>
    <w:p w:rsidR="003B361C" w:rsidRDefault="003B361C" w:rsidP="003B361C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Литература:</w:t>
      </w: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Н.В. Дубровская «Рисунки, спрятанные в пальчиках«, «Детство - пресс», 2003.</w:t>
      </w: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Журнал "Логопед" № 3, 2004.</w:t>
      </w: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Мариелла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Зейц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«Пишем и рисуем на песке. Настольная песочница», «Москва. </w:t>
      </w:r>
      <w:proofErr w:type="spellStart"/>
      <w:r>
        <w:rPr>
          <w:rFonts w:ascii="Times New Roman" w:hAnsi="Times New Roman" w:cs="Times New Roman"/>
          <w:sz w:val="28"/>
          <w:szCs w:val="28"/>
        </w:rPr>
        <w:t>Инт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» , 2010.</w:t>
      </w: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</w:t>
      </w:r>
      <w:proofErr w:type="spellStart"/>
      <w:r>
        <w:rPr>
          <w:rFonts w:ascii="Times New Roman" w:hAnsi="Times New Roman" w:cs="Times New Roman"/>
          <w:sz w:val="28"/>
          <w:szCs w:val="28"/>
        </w:rPr>
        <w:t>Т.Д.Зинкевич-Евстигнеева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«Практикум по песочной терапии», СПб, «Речь».</w:t>
      </w:r>
    </w:p>
    <w:p w:rsidR="003B361C" w:rsidRDefault="003B361C" w:rsidP="003B361C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3600" cy="4457700"/>
            <wp:effectExtent l="19050" t="0" r="0" b="0"/>
            <wp:docPr id="1" name="Рисунок 1" descr="DSC03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DSC0350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61C" w:rsidRDefault="003B361C" w:rsidP="003B361C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3600" cy="4457700"/>
            <wp:effectExtent l="19050" t="0" r="0" b="0"/>
            <wp:docPr id="2" name="Рисунок 2" descr="DSC03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DSC03508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61C" w:rsidRDefault="003B361C" w:rsidP="003B361C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3600" cy="4457700"/>
            <wp:effectExtent l="19050" t="0" r="0" b="0"/>
            <wp:docPr id="3" name="Рисунок 3" descr="DSC03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DSC0351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361C" w:rsidRDefault="003B361C" w:rsidP="003B361C">
      <w:pPr>
        <w:rPr>
          <w:sz w:val="28"/>
          <w:szCs w:val="28"/>
        </w:rPr>
      </w:pPr>
    </w:p>
    <w:p w:rsidR="003B361C" w:rsidRDefault="003B361C" w:rsidP="003B361C">
      <w:pPr>
        <w:rPr>
          <w:sz w:val="28"/>
          <w:szCs w:val="28"/>
        </w:rPr>
      </w:pPr>
    </w:p>
    <w:p w:rsidR="003B361C" w:rsidRDefault="003B361C" w:rsidP="003B361C">
      <w:pPr>
        <w:rPr>
          <w:sz w:val="28"/>
          <w:szCs w:val="28"/>
        </w:rPr>
      </w:pPr>
    </w:p>
    <w:p w:rsidR="003B361C" w:rsidRDefault="003B361C" w:rsidP="003B361C">
      <w:pPr>
        <w:rPr>
          <w:sz w:val="28"/>
          <w:szCs w:val="28"/>
        </w:rPr>
      </w:pPr>
    </w:p>
    <w:p w:rsidR="003B361C" w:rsidRDefault="003B361C" w:rsidP="003B361C">
      <w:pPr>
        <w:rPr>
          <w:sz w:val="28"/>
          <w:szCs w:val="28"/>
        </w:rPr>
      </w:pPr>
    </w:p>
    <w:p w:rsidR="003B361C" w:rsidRDefault="003B361C" w:rsidP="003B361C">
      <w:pPr>
        <w:rPr>
          <w:sz w:val="28"/>
          <w:szCs w:val="28"/>
        </w:rPr>
      </w:pPr>
    </w:p>
    <w:p w:rsidR="003B361C" w:rsidRDefault="003B361C" w:rsidP="003B361C">
      <w:pPr>
        <w:rPr>
          <w:rFonts w:ascii="Times New Roman" w:hAnsi="Times New Roman" w:cs="Times New Roman"/>
          <w:sz w:val="28"/>
          <w:szCs w:val="28"/>
        </w:rPr>
      </w:pPr>
    </w:p>
    <w:p w:rsidR="00A6571F" w:rsidRDefault="003B361C"/>
    <w:sectPr w:rsidR="00A6571F" w:rsidSect="00A7342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F0C0711"/>
    <w:multiLevelType w:val="hybridMultilevel"/>
    <w:tmpl w:val="AE4053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5F46561A"/>
    <w:multiLevelType w:val="hybridMultilevel"/>
    <w:tmpl w:val="B566AF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67C95C7A"/>
    <w:multiLevelType w:val="hybridMultilevel"/>
    <w:tmpl w:val="EC32C4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B361C"/>
    <w:rsid w:val="00054FBC"/>
    <w:rsid w:val="003B361C"/>
    <w:rsid w:val="00891766"/>
    <w:rsid w:val="00A734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361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B361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B36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B361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8839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1880</Words>
  <Characters>10719</Characters>
  <Application>Microsoft Office Word</Application>
  <DocSecurity>0</DocSecurity>
  <Lines>89</Lines>
  <Paragraphs>25</Paragraphs>
  <ScaleCrop>false</ScaleCrop>
  <Company>Microsoft</Company>
  <LinksUpToDate>false</LinksUpToDate>
  <CharactersWithSpaces>12574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Администратор</cp:lastModifiedBy>
  <cp:revision>2</cp:revision>
  <dcterms:created xsi:type="dcterms:W3CDTF">2016-02-10T06:29:00Z</dcterms:created>
  <dcterms:modified xsi:type="dcterms:W3CDTF">2016-02-10T06:30:00Z</dcterms:modified>
</cp:coreProperties>
</file>